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2A07" w14:textId="2DA77017" w:rsidR="00F50183" w:rsidRDefault="007026C8" w:rsidP="00F50183">
      <w:pPr>
        <w:autoSpaceDE w:val="0"/>
        <w:autoSpaceDN w:val="0"/>
        <w:adjustRightInd w:val="0"/>
        <w:spacing w:before="100" w:after="100" w:line="240" w:lineRule="auto"/>
        <w:outlineLvl w:val="1"/>
        <w:rPr>
          <w:rFonts w:ascii="Tahoma" w:hAnsi="Tahoma" w:cs="Tahoma"/>
          <w:b/>
          <w:bCs/>
          <w:sz w:val="24"/>
          <w:szCs w:val="24"/>
        </w:rPr>
      </w:pPr>
      <w:r>
        <w:rPr>
          <w:rFonts w:ascii="Tahoma" w:hAnsi="Tahoma" w:cs="Tahoma"/>
          <w:noProof/>
          <w:color w:val="00008B"/>
          <w:sz w:val="48"/>
          <w:szCs w:val="48"/>
        </w:rPr>
        <mc:AlternateContent>
          <mc:Choice Requires="wps">
            <w:drawing>
              <wp:anchor distT="0" distB="0" distL="114300" distR="114300" simplePos="0" relativeHeight="251659264" behindDoc="0" locked="0" layoutInCell="1" allowOverlap="1" wp14:anchorId="0B83EF63" wp14:editId="035D756D">
                <wp:simplePos x="0" y="0"/>
                <wp:positionH relativeFrom="column">
                  <wp:posOffset>-561975</wp:posOffset>
                </wp:positionH>
                <wp:positionV relativeFrom="paragraph">
                  <wp:posOffset>-349885</wp:posOffset>
                </wp:positionV>
                <wp:extent cx="747712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47712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2911B" id="Rectangle 1" o:spid="_x0000_s1026" style="position:absolute;margin-left:-44.25pt;margin-top:-27.55pt;width:588.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" fillcolor="#4472c4 [3204]" strokecolor="#1f3763 [1604]" strokeweight="1pt"/>
            </w:pict>
          </mc:Fallback>
        </mc:AlternateContent>
      </w:r>
      <w:r w:rsidR="00F50183">
        <w:rPr>
          <w:rFonts w:ascii="Tahoma" w:hAnsi="Tahoma" w:cs="Tahoma"/>
          <w:color w:val="00008B"/>
          <w:sz w:val="48"/>
          <w:szCs w:val="48"/>
        </w:rPr>
        <w:t>Ty Haf, Rhoscolyn</w:t>
      </w:r>
    </w:p>
    <w:p w14:paraId="64BECB7B" w14:textId="78849161" w:rsidR="002B227F" w:rsidRDefault="002B227F" w:rsidP="002B227F">
      <w:pPr>
        <w:autoSpaceDE w:val="0"/>
        <w:autoSpaceDN w:val="0"/>
        <w:adjustRightInd w:val="0"/>
        <w:spacing w:before="100" w:after="100" w:line="240" w:lineRule="auto"/>
        <w:jc w:val="both"/>
        <w:rPr>
          <w:rFonts w:ascii="Montserrat" w:hAnsi="Montserrat" w:cs="Montserrat"/>
          <w:b/>
          <w:bCs/>
          <w:sz w:val="24"/>
          <w:szCs w:val="24"/>
          <w:u w:val="single"/>
        </w:rPr>
      </w:pPr>
      <w:r>
        <w:rPr>
          <w:rFonts w:ascii="Montserrat" w:hAnsi="Montserrat" w:cs="Montserrat"/>
          <w:sz w:val="24"/>
          <w:szCs w:val="24"/>
          <w:u w:val="single"/>
        </w:rPr>
        <w:t>Terms &amp; Conditions</w:t>
      </w:r>
      <w:r>
        <w:rPr>
          <w:rFonts w:ascii="Montserrat" w:hAnsi="Montserrat" w:cs="Montserrat"/>
          <w:b/>
          <w:bCs/>
          <w:sz w:val="24"/>
          <w:szCs w:val="24"/>
          <w:u w:val="single"/>
        </w:rPr>
        <w:t>.</w:t>
      </w:r>
    </w:p>
    <w:p w14:paraId="10CA3266" w14:textId="77777777" w:rsidR="002B227F" w:rsidRDefault="002B227F" w:rsidP="002B227F">
      <w:pPr>
        <w:autoSpaceDE w:val="0"/>
        <w:autoSpaceDN w:val="0"/>
        <w:adjustRightInd w:val="0"/>
        <w:spacing w:before="100" w:after="100" w:line="240" w:lineRule="auto"/>
        <w:jc w:val="both"/>
        <w:rPr>
          <w:rFonts w:ascii="Montserrat" w:hAnsi="Montserrat" w:cs="Montserrat"/>
          <w:b/>
          <w:bCs/>
          <w:sz w:val="24"/>
          <w:szCs w:val="24"/>
        </w:rPr>
      </w:pPr>
    </w:p>
    <w:p w14:paraId="06910C06" w14:textId="77777777" w:rsidR="002B227F" w:rsidRDefault="002B227F" w:rsidP="002B227F">
      <w:pPr>
        <w:autoSpaceDE w:val="0"/>
        <w:autoSpaceDN w:val="0"/>
        <w:adjustRightInd w:val="0"/>
        <w:spacing w:before="100" w:after="0" w:line="240" w:lineRule="auto"/>
        <w:jc w:val="both"/>
        <w:rPr>
          <w:rFonts w:ascii="Arial" w:hAnsi="Arial" w:cs="Arial"/>
          <w:color w:val="000000"/>
          <w:lang w:val="en-US"/>
        </w:rPr>
      </w:pPr>
      <w:r>
        <w:rPr>
          <w:rFonts w:ascii="Arial" w:hAnsi="Arial" w:cs="Arial"/>
          <w:color w:val="000000"/>
          <w:lang w:val="en-US"/>
        </w:rPr>
        <w:t xml:space="preserve">1. </w:t>
      </w:r>
      <w:r>
        <w:rPr>
          <w:rFonts w:ascii="Arial" w:hAnsi="Arial" w:cs="Arial"/>
          <w:b/>
          <w:bCs/>
          <w:color w:val="000000"/>
          <w:lang w:val="en-US"/>
        </w:rPr>
        <w:t>Tenure</w:t>
      </w:r>
      <w:r>
        <w:rPr>
          <w:rFonts w:ascii="Arial" w:hAnsi="Arial" w:cs="Arial"/>
          <w:color w:val="000000"/>
          <w:lang w:val="en-US"/>
        </w:rPr>
        <w:t>. The booking is for a holiday only and the Hirer will have no security of tenure.</w:t>
      </w:r>
    </w:p>
    <w:p w14:paraId="0586E999"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23BC3487"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2. </w:t>
      </w:r>
      <w:r>
        <w:rPr>
          <w:rFonts w:ascii="Arial" w:hAnsi="Arial" w:cs="Arial"/>
          <w:b/>
          <w:bCs/>
          <w:color w:val="000000"/>
          <w:lang w:val="en-US"/>
        </w:rPr>
        <w:t>Authority to Sign</w:t>
      </w:r>
      <w:r>
        <w:rPr>
          <w:rFonts w:ascii="Arial" w:hAnsi="Arial" w:cs="Arial"/>
          <w:color w:val="000000"/>
          <w:lang w:val="en-US"/>
        </w:rPr>
        <w:t>. The person who signs the booking form certifies that he or she is</w:t>
      </w:r>
      <w:r>
        <w:rPr>
          <w:rFonts w:ascii="Arial" w:hAnsi="Arial" w:cs="Arial"/>
          <w:color w:val="000000"/>
        </w:rPr>
        <w:t xml:space="preserve"> authorised</w:t>
      </w:r>
      <w:r>
        <w:rPr>
          <w:rFonts w:ascii="Arial" w:hAnsi="Arial" w:cs="Arial"/>
          <w:color w:val="000000"/>
          <w:lang w:val="en-US"/>
        </w:rPr>
        <w:t xml:space="preserve"> to agree the booking conditions on behalf of all persons making up the group. The signatory must be a member of the group occupying the property and over 25 years of age. Bookings will not be accepted from a group all aged under 25.</w:t>
      </w:r>
    </w:p>
    <w:p w14:paraId="0637DD63"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2834D73D"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3. </w:t>
      </w:r>
      <w:r>
        <w:rPr>
          <w:rFonts w:ascii="Arial" w:hAnsi="Arial" w:cs="Arial"/>
          <w:b/>
          <w:bCs/>
          <w:color w:val="000000"/>
        </w:rPr>
        <w:t>Payment and details</w:t>
      </w:r>
      <w:r>
        <w:rPr>
          <w:rFonts w:ascii="Arial" w:hAnsi="Arial" w:cs="Arial"/>
          <w:color w:val="000000"/>
        </w:rPr>
        <w:t>. A deposit (£450 for two weeks and over, £350 for one week and £150 for a short stay) is required to confirm the booking. The balance of the hire charge must be paid 6 weeks before commencement of your holiday and no reminder will be sent. I</w:t>
      </w:r>
      <w:proofErr w:type="spellStart"/>
      <w:r>
        <w:rPr>
          <w:rFonts w:ascii="Arial" w:hAnsi="Arial" w:cs="Arial"/>
          <w:color w:val="000000"/>
          <w:lang w:val="en-US"/>
        </w:rPr>
        <w:t>f</w:t>
      </w:r>
      <w:proofErr w:type="spellEnd"/>
      <w:r>
        <w:rPr>
          <w:rFonts w:ascii="Arial" w:hAnsi="Arial" w:cs="Arial"/>
          <w:color w:val="000000"/>
          <w:lang w:val="en-US"/>
        </w:rPr>
        <w:t xml:space="preserve"> the date of booking is within 8 weeks of the occupation date, the full rent must be paid at the time of booking. Bank details will be provided on acceptance of your booking. Final details of access, housekeeping etc. will be confirmed by phone in the week before your arrival.</w:t>
      </w:r>
    </w:p>
    <w:p w14:paraId="0E320273"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2F94AD9A" w14:textId="77777777" w:rsidR="002B227F" w:rsidRDefault="002B227F" w:rsidP="002B227F">
      <w:pPr>
        <w:suppressAutoHyphens/>
        <w:autoSpaceDE w:val="0"/>
        <w:autoSpaceDN w:val="0"/>
        <w:adjustRightInd w:val="0"/>
        <w:spacing w:after="0" w:line="240" w:lineRule="auto"/>
        <w:jc w:val="both"/>
        <w:rPr>
          <w:rFonts w:ascii="Arial" w:hAnsi="Arial" w:cs="Arial"/>
          <w:color w:val="000000"/>
        </w:rPr>
      </w:pPr>
      <w:r>
        <w:rPr>
          <w:rFonts w:ascii="Arial" w:hAnsi="Arial" w:cs="Arial"/>
          <w:color w:val="000000"/>
          <w:lang w:val="en-US"/>
        </w:rPr>
        <w:t xml:space="preserve">4. </w:t>
      </w:r>
      <w:r>
        <w:rPr>
          <w:rFonts w:ascii="Arial" w:hAnsi="Arial" w:cs="Arial"/>
          <w:b/>
          <w:bCs/>
          <w:color w:val="000000"/>
          <w:lang w:val="en-US"/>
        </w:rPr>
        <w:t>Security Bond</w:t>
      </w:r>
      <w:r>
        <w:rPr>
          <w:rFonts w:ascii="Arial" w:hAnsi="Arial" w:cs="Arial"/>
          <w:color w:val="000000"/>
          <w:lang w:val="en-US"/>
        </w:rPr>
        <w:t>. A</w:t>
      </w:r>
      <w:r>
        <w:rPr>
          <w:rFonts w:ascii="Arial" w:hAnsi="Arial" w:cs="Arial"/>
          <w:color w:val="000000"/>
        </w:rPr>
        <w:t xml:space="preserve"> bond cheque or bank deposit of £250 is required as security against breakage, </w:t>
      </w:r>
      <w:proofErr w:type="gramStart"/>
      <w:r>
        <w:rPr>
          <w:rFonts w:ascii="Arial" w:hAnsi="Arial" w:cs="Arial"/>
          <w:color w:val="000000"/>
        </w:rPr>
        <w:t>loss</w:t>
      </w:r>
      <w:proofErr w:type="gramEnd"/>
      <w:r>
        <w:rPr>
          <w:rFonts w:ascii="Arial" w:hAnsi="Arial" w:cs="Arial"/>
          <w:color w:val="000000"/>
        </w:rPr>
        <w:t xml:space="preserve"> or damage. This should be sent with the balance of the hire charge. If no costs are incurred, the bond cheque will be shredded/deposit will be returned. If any costs are incurred, the balance of the bond cheque/deposit will be returned/refunded within 28 days of departure.  </w:t>
      </w:r>
    </w:p>
    <w:p w14:paraId="75D4ACC8"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7AF56B90"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5. </w:t>
      </w:r>
      <w:r>
        <w:rPr>
          <w:rFonts w:ascii="Arial" w:hAnsi="Arial" w:cs="Arial"/>
          <w:b/>
          <w:bCs/>
          <w:color w:val="000000"/>
          <w:lang w:val="en-US"/>
        </w:rPr>
        <w:t>Hirer's Obligations</w:t>
      </w:r>
      <w:r>
        <w:rPr>
          <w:rFonts w:ascii="Arial" w:hAnsi="Arial" w:cs="Arial"/>
          <w:color w:val="000000"/>
          <w:lang w:val="en-US"/>
        </w:rPr>
        <w:t>. The Hirer agrees:</w:t>
      </w:r>
    </w:p>
    <w:p w14:paraId="342C7DB5"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a) to inform the Owners of any breakages, </w:t>
      </w:r>
      <w:proofErr w:type="gramStart"/>
      <w:r>
        <w:rPr>
          <w:rFonts w:ascii="Arial" w:hAnsi="Arial" w:cs="Arial"/>
          <w:color w:val="000000"/>
          <w:lang w:val="en-US"/>
        </w:rPr>
        <w:t>losses</w:t>
      </w:r>
      <w:proofErr w:type="gramEnd"/>
      <w:r>
        <w:rPr>
          <w:rFonts w:ascii="Arial" w:hAnsi="Arial" w:cs="Arial"/>
          <w:color w:val="000000"/>
          <w:lang w:val="en-US"/>
        </w:rPr>
        <w:t xml:space="preserve"> or damage. </w:t>
      </w:r>
    </w:p>
    <w:p w14:paraId="29DF4F1D"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b) to leave the property locked and secure when empty, including setting the alarm on departure.</w:t>
      </w:r>
    </w:p>
    <w:p w14:paraId="76EAD483"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c) to take good care of the property and leave it clean and tidy. Particular attention must be given to the kitchen, ensuring that all equipment, utensils, </w:t>
      </w:r>
      <w:proofErr w:type="spellStart"/>
      <w:r>
        <w:rPr>
          <w:rFonts w:ascii="Arial" w:hAnsi="Arial" w:cs="Arial"/>
          <w:color w:val="000000"/>
          <w:lang w:val="en-US"/>
        </w:rPr>
        <w:t>china</w:t>
      </w:r>
      <w:proofErr w:type="spellEnd"/>
      <w:r>
        <w:rPr>
          <w:rFonts w:ascii="Arial" w:hAnsi="Arial" w:cs="Arial"/>
          <w:color w:val="000000"/>
          <w:lang w:val="en-US"/>
        </w:rPr>
        <w:t xml:space="preserve"> </w:t>
      </w:r>
      <w:proofErr w:type="spellStart"/>
      <w:r>
        <w:rPr>
          <w:rFonts w:ascii="Arial" w:hAnsi="Arial" w:cs="Arial"/>
          <w:color w:val="000000"/>
          <w:lang w:val="en-US"/>
        </w:rPr>
        <w:t>etc</w:t>
      </w:r>
      <w:proofErr w:type="spellEnd"/>
      <w:r>
        <w:rPr>
          <w:rFonts w:ascii="Arial" w:hAnsi="Arial" w:cs="Arial"/>
          <w:color w:val="000000"/>
          <w:lang w:val="en-US"/>
        </w:rPr>
        <w:t xml:space="preserve"> are left clean. Rubbish bins should be left empty and large bins put out per the schedule.</w:t>
      </w:r>
    </w:p>
    <w:p w14:paraId="29E7A2A6"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d) to permit the Owners access for any urgent maintenance.</w:t>
      </w:r>
    </w:p>
    <w:p w14:paraId="365773ED"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e) not to sublet the property, nor allow anyone who is not listed on the Booking Form or otherwise agreed with the Owners to stay at the property.</w:t>
      </w:r>
    </w:p>
    <w:p w14:paraId="540718B9"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f) not to have more than 10 people + 1 </w:t>
      </w:r>
      <w:proofErr w:type="gramStart"/>
      <w:r>
        <w:rPr>
          <w:rFonts w:ascii="Arial" w:hAnsi="Arial" w:cs="Arial"/>
          <w:color w:val="000000"/>
          <w:lang w:val="en-US"/>
        </w:rPr>
        <w:t>infant</w:t>
      </w:r>
      <w:proofErr w:type="gramEnd"/>
      <w:r>
        <w:rPr>
          <w:rFonts w:ascii="Arial" w:hAnsi="Arial" w:cs="Arial"/>
          <w:color w:val="000000"/>
          <w:lang w:val="en-US"/>
        </w:rPr>
        <w:t xml:space="preserve"> in a cot staying in the property. No-one is to sleep</w:t>
      </w:r>
      <w:r>
        <w:rPr>
          <w:rFonts w:ascii="Arial" w:hAnsi="Arial" w:cs="Arial"/>
          <w:color w:val="000000"/>
        </w:rPr>
        <w:t xml:space="preserve"> in the </w:t>
      </w:r>
      <w:proofErr w:type="gramStart"/>
      <w:r>
        <w:rPr>
          <w:rFonts w:ascii="Arial" w:hAnsi="Arial" w:cs="Arial"/>
          <w:color w:val="000000"/>
        </w:rPr>
        <w:t>first floor</w:t>
      </w:r>
      <w:proofErr w:type="gramEnd"/>
      <w:r>
        <w:rPr>
          <w:rFonts w:ascii="Arial" w:hAnsi="Arial" w:cs="Arial"/>
          <w:color w:val="000000"/>
        </w:rPr>
        <w:t xml:space="preserve"> playroom.</w:t>
      </w:r>
    </w:p>
    <w:p w14:paraId="2F4C51F1"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g) to ensure that no one smokes indoors at the property and that any cigarette ends outside are removed.</w:t>
      </w:r>
    </w:p>
    <w:p w14:paraId="1DF05123"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h) to pay for calls to International and mobile numbers.</w:t>
      </w:r>
    </w:p>
    <w:p w14:paraId="2765633D"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779CE57C"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6. </w:t>
      </w:r>
      <w:r>
        <w:rPr>
          <w:rFonts w:ascii="Arial" w:hAnsi="Arial" w:cs="Arial"/>
          <w:b/>
          <w:bCs/>
          <w:color w:val="000000"/>
          <w:lang w:val="en-US"/>
        </w:rPr>
        <w:t>Pets</w:t>
      </w:r>
      <w:r>
        <w:rPr>
          <w:rFonts w:ascii="Arial" w:hAnsi="Arial" w:cs="Arial"/>
          <w:color w:val="000000"/>
          <w:lang w:val="en-US"/>
        </w:rPr>
        <w:t>. Well behaved pets are welcome but must be disclosed on the booking form. A maximum of 2 is usually allowed and there is a charge of £10 per week each.</w:t>
      </w:r>
    </w:p>
    <w:p w14:paraId="591CCD71" w14:textId="77777777" w:rsidR="002B227F" w:rsidRDefault="002B227F" w:rsidP="002B227F">
      <w:pPr>
        <w:suppressAutoHyphens/>
        <w:autoSpaceDE w:val="0"/>
        <w:autoSpaceDN w:val="0"/>
        <w:adjustRightInd w:val="0"/>
        <w:spacing w:after="0" w:line="240" w:lineRule="auto"/>
        <w:ind w:left="284" w:hanging="284"/>
        <w:jc w:val="both"/>
        <w:rPr>
          <w:rFonts w:ascii="Arial" w:hAnsi="Arial" w:cs="Arial"/>
          <w:color w:val="000000"/>
        </w:rPr>
      </w:pPr>
      <w:r>
        <w:rPr>
          <w:rFonts w:ascii="Arial" w:hAnsi="Arial" w:cs="Arial"/>
          <w:color w:val="000000"/>
          <w:lang w:val="en-US"/>
        </w:rPr>
        <w:t>a) Pets must be fully insured by the Hirer as they and any damage caused by/to them are not covered by the Owners’ insurance.</w:t>
      </w:r>
    </w:p>
    <w:p w14:paraId="41024A95"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b) They must be fully house trained, have their own bedding and sleep in the utility room.</w:t>
      </w:r>
    </w:p>
    <w:p w14:paraId="0FF40A80"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c) They must not under any circumstances be permitted on beds or chairs.</w:t>
      </w:r>
    </w:p>
    <w:p w14:paraId="20439835"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d) They may only be left alone in the house if confined to the utility room.</w:t>
      </w:r>
    </w:p>
    <w:p w14:paraId="5C32FC93"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e) Please ensure you clear up any mess in the garden before leaving.</w:t>
      </w:r>
    </w:p>
    <w:p w14:paraId="2B106CA5" w14:textId="77777777" w:rsidR="002B227F" w:rsidRDefault="002B227F" w:rsidP="002B227F">
      <w:pPr>
        <w:suppressAutoHyphens/>
        <w:autoSpaceDE w:val="0"/>
        <w:autoSpaceDN w:val="0"/>
        <w:adjustRightInd w:val="0"/>
        <w:spacing w:after="0" w:line="240" w:lineRule="auto"/>
        <w:jc w:val="both"/>
        <w:rPr>
          <w:rFonts w:ascii="Arial" w:hAnsi="Arial" w:cs="Arial"/>
          <w:color w:val="000000"/>
        </w:rPr>
      </w:pPr>
    </w:p>
    <w:p w14:paraId="3024B63B"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7. </w:t>
      </w:r>
      <w:r>
        <w:rPr>
          <w:rFonts w:ascii="Arial" w:hAnsi="Arial" w:cs="Arial"/>
          <w:b/>
          <w:bCs/>
          <w:color w:val="000000"/>
          <w:lang w:val="en-US"/>
        </w:rPr>
        <w:t>Cancellation</w:t>
      </w:r>
      <w:r>
        <w:rPr>
          <w:rFonts w:ascii="Arial" w:hAnsi="Arial" w:cs="Arial"/>
          <w:color w:val="000000"/>
          <w:lang w:val="en-US"/>
        </w:rPr>
        <w:t>. If the Hirer wishes to cancel the booking, he should advise the</w:t>
      </w:r>
      <w:r>
        <w:rPr>
          <w:rFonts w:ascii="Arial" w:hAnsi="Arial" w:cs="Arial"/>
          <w:color w:val="000000"/>
        </w:rPr>
        <w:t xml:space="preserve"> Owners</w:t>
      </w:r>
      <w:r>
        <w:rPr>
          <w:rFonts w:ascii="Arial" w:hAnsi="Arial" w:cs="Arial"/>
          <w:color w:val="000000"/>
          <w:lang w:val="en-US"/>
        </w:rPr>
        <w:t xml:space="preserve"> in writing. The Owners will (but without any obligation whatsoever to the Hirer) use reasonable </w:t>
      </w:r>
      <w:proofErr w:type="spellStart"/>
      <w:r>
        <w:rPr>
          <w:rFonts w:ascii="Arial" w:hAnsi="Arial" w:cs="Arial"/>
          <w:color w:val="000000"/>
          <w:lang w:val="en-US"/>
        </w:rPr>
        <w:t>endeavours</w:t>
      </w:r>
      <w:proofErr w:type="spellEnd"/>
      <w:r>
        <w:rPr>
          <w:rFonts w:ascii="Arial" w:hAnsi="Arial" w:cs="Arial"/>
          <w:color w:val="000000"/>
          <w:lang w:val="en-US"/>
        </w:rPr>
        <w:t xml:space="preserve"> to obtain a replacement letting and if such a replacement is obtained will then refund to the Hirer any monies less a £50 per week handling charge. If the Owners are not able to re-let, the Owners shall be entitled to retain all payments already made and to recover, if not already paid, the balance of the rental.</w:t>
      </w:r>
    </w:p>
    <w:p w14:paraId="0B6FC96F"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5A8F4C30" w14:textId="77777777" w:rsidR="002B227F" w:rsidRDefault="002B227F" w:rsidP="002B227F">
      <w:pPr>
        <w:suppressAutoHyphens/>
        <w:autoSpaceDE w:val="0"/>
        <w:autoSpaceDN w:val="0"/>
        <w:adjustRightInd w:val="0"/>
        <w:spacing w:after="0" w:line="240" w:lineRule="auto"/>
        <w:jc w:val="both"/>
        <w:rPr>
          <w:rFonts w:ascii="Arial" w:hAnsi="Arial" w:cs="Arial"/>
          <w:b/>
          <w:bCs/>
          <w:color w:val="000000"/>
          <w:lang w:val="en-US"/>
        </w:rPr>
      </w:pPr>
      <w:r>
        <w:rPr>
          <w:rFonts w:ascii="Arial" w:hAnsi="Arial" w:cs="Arial"/>
          <w:b/>
          <w:bCs/>
          <w:color w:val="000000"/>
          <w:lang w:val="en-US"/>
        </w:rPr>
        <w:t>HOLIDAY CANCELLATION INSURANCE IS STRONGLY ADVISED FOR ALL MEMBERS OF THE GROUP</w:t>
      </w:r>
    </w:p>
    <w:p w14:paraId="466AB55D"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06BC8828"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8. </w:t>
      </w:r>
      <w:r>
        <w:rPr>
          <w:rFonts w:ascii="Arial" w:hAnsi="Arial" w:cs="Arial"/>
          <w:b/>
          <w:bCs/>
          <w:color w:val="000000"/>
          <w:lang w:val="en-US"/>
        </w:rPr>
        <w:t>Safety</w:t>
      </w:r>
      <w:r>
        <w:rPr>
          <w:rFonts w:ascii="Arial" w:hAnsi="Arial" w:cs="Arial"/>
          <w:color w:val="000000"/>
          <w:lang w:val="en-US"/>
        </w:rPr>
        <w:t>. Whilst the Owners have taken care to ensure that the property and its contents are safe and in good order, the use of the amenities and the property is entirely at the user's risk and the Owners will accept no responsibility for injury to guests or third parties or for loss or damage to their belongings, cars or contents or personal possessions.</w:t>
      </w:r>
    </w:p>
    <w:p w14:paraId="09C01211"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2881DE1C"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9. </w:t>
      </w:r>
      <w:r>
        <w:rPr>
          <w:rFonts w:ascii="Arial" w:hAnsi="Arial" w:cs="Arial"/>
          <w:b/>
          <w:bCs/>
          <w:color w:val="000000"/>
          <w:lang w:val="en-US"/>
        </w:rPr>
        <w:t>Linen</w:t>
      </w:r>
      <w:r>
        <w:rPr>
          <w:rFonts w:ascii="Arial" w:hAnsi="Arial" w:cs="Arial"/>
          <w:color w:val="000000"/>
          <w:lang w:val="en-US"/>
        </w:rPr>
        <w:t xml:space="preserve">. Bed linen is </w:t>
      </w:r>
      <w:proofErr w:type="gramStart"/>
      <w:r>
        <w:rPr>
          <w:rFonts w:ascii="Arial" w:hAnsi="Arial" w:cs="Arial"/>
          <w:color w:val="000000"/>
          <w:lang w:val="en-US"/>
        </w:rPr>
        <w:t>provided</w:t>
      </w:r>
      <w:proofErr w:type="gramEnd"/>
      <w:r>
        <w:rPr>
          <w:rFonts w:ascii="Arial" w:hAnsi="Arial" w:cs="Arial"/>
          <w:color w:val="000000"/>
          <w:lang w:val="en-US"/>
        </w:rPr>
        <w:t xml:space="preserve"> and beds will be made up ready for you. For stays of one week and over, we provide towels, tea towels etc., but not beach towels.  Cottage towels must not be taken to the beach. Short stay guests should bring their own towels and tea towels. Bed linen will be re-provided by agreement on longer stays. In the event of need, please contact us. </w:t>
      </w:r>
    </w:p>
    <w:p w14:paraId="19329A09"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454C1825"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10. </w:t>
      </w:r>
      <w:r>
        <w:rPr>
          <w:rFonts w:ascii="Arial" w:hAnsi="Arial" w:cs="Arial"/>
          <w:b/>
          <w:bCs/>
          <w:color w:val="000000"/>
          <w:lang w:val="en-US"/>
        </w:rPr>
        <w:t>Arrival and Departure Times</w:t>
      </w:r>
      <w:r>
        <w:rPr>
          <w:rFonts w:ascii="Arial" w:hAnsi="Arial" w:cs="Arial"/>
          <w:color w:val="000000"/>
          <w:lang w:val="en-US"/>
        </w:rPr>
        <w:t xml:space="preserve">. The property is available after </w:t>
      </w:r>
      <w:r>
        <w:rPr>
          <w:rFonts w:ascii="Arial" w:hAnsi="Arial" w:cs="Arial"/>
          <w:color w:val="000000"/>
        </w:rPr>
        <w:t>15</w:t>
      </w:r>
      <w:r>
        <w:rPr>
          <w:rFonts w:ascii="Arial" w:hAnsi="Arial" w:cs="Arial"/>
          <w:color w:val="000000"/>
          <w:lang w:val="en-US"/>
        </w:rPr>
        <w:t>00 on the first day and must be vacated by 1000 on the last day unless otherwise agreed with the owner.</w:t>
      </w:r>
    </w:p>
    <w:p w14:paraId="13472B38"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2C51CCC6"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11.</w:t>
      </w:r>
      <w:r>
        <w:rPr>
          <w:rFonts w:ascii="Arial" w:hAnsi="Arial" w:cs="Arial"/>
          <w:b/>
          <w:bCs/>
          <w:color w:val="000000"/>
          <w:lang w:val="en-US"/>
        </w:rPr>
        <w:t xml:space="preserve"> Complaints</w:t>
      </w:r>
      <w:r>
        <w:rPr>
          <w:rFonts w:ascii="Arial" w:hAnsi="Arial" w:cs="Arial"/>
          <w:color w:val="000000"/>
          <w:lang w:val="en-US"/>
        </w:rPr>
        <w:t xml:space="preserve">. Should you find any defects or have any complaints during your stay please advise us immediately so that appropriate action can be taken. </w:t>
      </w:r>
    </w:p>
    <w:p w14:paraId="5929A211"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2D3B53B9" w14:textId="77777777" w:rsidR="002B227F" w:rsidRDefault="002B227F" w:rsidP="002B227F">
      <w:pPr>
        <w:suppressAutoHyphens/>
        <w:autoSpaceDE w:val="0"/>
        <w:autoSpaceDN w:val="0"/>
        <w:adjustRightInd w:val="0"/>
        <w:spacing w:after="0" w:line="240" w:lineRule="auto"/>
        <w:jc w:val="both"/>
        <w:rPr>
          <w:rFonts w:ascii="Arial" w:hAnsi="Arial" w:cs="Arial"/>
          <w:color w:val="000000"/>
        </w:rPr>
      </w:pPr>
      <w:r>
        <w:rPr>
          <w:rFonts w:ascii="Arial" w:hAnsi="Arial" w:cs="Arial"/>
          <w:color w:val="000000"/>
          <w:lang w:val="en-US"/>
        </w:rPr>
        <w:t xml:space="preserve">12. </w:t>
      </w:r>
      <w:proofErr w:type="gramStart"/>
      <w:r>
        <w:rPr>
          <w:rFonts w:ascii="Arial" w:hAnsi="Arial" w:cs="Arial"/>
          <w:b/>
          <w:bCs/>
          <w:color w:val="000000"/>
          <w:lang w:val="en-US"/>
        </w:rPr>
        <w:t>Non-availability</w:t>
      </w:r>
      <w:proofErr w:type="gramEnd"/>
      <w:r>
        <w:rPr>
          <w:rFonts w:ascii="Arial" w:hAnsi="Arial" w:cs="Arial"/>
          <w:b/>
          <w:bCs/>
          <w:color w:val="000000"/>
          <w:lang w:val="en-US"/>
        </w:rPr>
        <w:t xml:space="preserve"> of property</w:t>
      </w:r>
      <w:r>
        <w:rPr>
          <w:rFonts w:ascii="Arial" w:hAnsi="Arial" w:cs="Arial"/>
          <w:color w:val="000000"/>
          <w:lang w:val="en-US"/>
        </w:rPr>
        <w:t xml:space="preserve">. </w:t>
      </w:r>
      <w:r>
        <w:rPr>
          <w:rFonts w:ascii="Arial" w:hAnsi="Arial" w:cs="Arial"/>
          <w:color w:val="000000"/>
        </w:rPr>
        <w:t xml:space="preserve">If the property is unavailable due to damage by fire, storm, </w:t>
      </w:r>
      <w:proofErr w:type="gramStart"/>
      <w:r>
        <w:rPr>
          <w:rFonts w:ascii="Arial" w:hAnsi="Arial" w:cs="Arial"/>
          <w:color w:val="000000"/>
        </w:rPr>
        <w:t>flood</w:t>
      </w:r>
      <w:proofErr w:type="gramEnd"/>
      <w:r>
        <w:rPr>
          <w:rFonts w:ascii="Arial" w:hAnsi="Arial" w:cs="Arial"/>
          <w:color w:val="000000"/>
        </w:rPr>
        <w:t xml:space="preserve"> or other reasons beyond the owner’s control the hirer will be refunded all uninsured monies paid. The owner’s liability is limited to refunding such monies.</w:t>
      </w:r>
    </w:p>
    <w:p w14:paraId="5807A91C" w14:textId="77777777" w:rsidR="002B227F" w:rsidRDefault="002B227F" w:rsidP="002B227F">
      <w:pPr>
        <w:suppressAutoHyphens/>
        <w:autoSpaceDE w:val="0"/>
        <w:autoSpaceDN w:val="0"/>
        <w:adjustRightInd w:val="0"/>
        <w:spacing w:after="0" w:line="240" w:lineRule="auto"/>
        <w:jc w:val="both"/>
        <w:rPr>
          <w:rFonts w:ascii="Arial" w:hAnsi="Arial" w:cs="Arial"/>
          <w:color w:val="000000"/>
        </w:rPr>
      </w:pPr>
    </w:p>
    <w:p w14:paraId="38EF8D42"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13. </w:t>
      </w:r>
      <w:r>
        <w:rPr>
          <w:rFonts w:ascii="Arial" w:hAnsi="Arial" w:cs="Arial"/>
          <w:b/>
          <w:bCs/>
          <w:color w:val="000000"/>
          <w:lang w:val="en-US"/>
        </w:rPr>
        <w:t>Termination of hire.</w:t>
      </w:r>
      <w:r>
        <w:rPr>
          <w:rFonts w:ascii="Arial" w:hAnsi="Arial" w:cs="Arial"/>
          <w:color w:val="000000"/>
          <w:lang w:val="en-US"/>
        </w:rPr>
        <w:t xml:space="preserve"> The Owners reserve the right to terminate the hire without notice and without refund in case of a breach of the Booking Conditions.</w:t>
      </w:r>
    </w:p>
    <w:p w14:paraId="590B0101"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16327003" w14:textId="77777777" w:rsidR="002B227F" w:rsidRDefault="002B227F" w:rsidP="002B227F">
      <w:pPr>
        <w:suppressAutoHyphens/>
        <w:autoSpaceDE w:val="0"/>
        <w:autoSpaceDN w:val="0"/>
        <w:adjustRightInd w:val="0"/>
        <w:spacing w:after="0" w:line="240" w:lineRule="auto"/>
        <w:jc w:val="both"/>
        <w:rPr>
          <w:rFonts w:ascii="Arial" w:hAnsi="Arial" w:cs="Arial"/>
          <w:color w:val="000000"/>
          <w:lang w:val="en-US"/>
        </w:rPr>
      </w:pPr>
    </w:p>
    <w:p w14:paraId="27FFE51A" w14:textId="77777777" w:rsidR="002B227F" w:rsidRDefault="002B227F" w:rsidP="002B227F">
      <w:pPr>
        <w:suppressAutoHyphens/>
        <w:autoSpaceDE w:val="0"/>
        <w:autoSpaceDN w:val="0"/>
        <w:adjustRightInd w:val="0"/>
        <w:spacing w:after="0" w:line="240" w:lineRule="auto"/>
        <w:jc w:val="both"/>
        <w:rPr>
          <w:rFonts w:ascii="Arial" w:hAnsi="Arial" w:cs="Arial"/>
          <w:color w:val="000000"/>
        </w:rPr>
      </w:pPr>
      <w:r>
        <w:rPr>
          <w:rFonts w:ascii="Arial" w:hAnsi="Arial" w:cs="Arial"/>
          <w:color w:val="000000"/>
        </w:rPr>
        <w:t>Aug 2021 v1</w:t>
      </w:r>
    </w:p>
    <w:p w14:paraId="1F04F143" w14:textId="77777777" w:rsidR="002B227F" w:rsidRDefault="002B227F" w:rsidP="002B227F">
      <w:pPr>
        <w:autoSpaceDE w:val="0"/>
        <w:autoSpaceDN w:val="0"/>
        <w:adjustRightInd w:val="0"/>
        <w:spacing w:after="0" w:line="240" w:lineRule="auto"/>
        <w:jc w:val="both"/>
        <w:rPr>
          <w:rFonts w:ascii="Calibri" w:hAnsi="Calibri" w:cs="Calibri"/>
        </w:rPr>
      </w:pPr>
      <w:r>
        <w:rPr>
          <w:rFonts w:ascii="Arial" w:hAnsi="Arial" w:cs="Arial"/>
          <w:color w:val="000000"/>
        </w:rPr>
        <w:br/>
      </w:r>
    </w:p>
    <w:p w14:paraId="1BA85083" w14:textId="77777777" w:rsidR="002B227F" w:rsidRDefault="002B227F" w:rsidP="002B227F">
      <w:pPr>
        <w:autoSpaceDE w:val="0"/>
        <w:autoSpaceDN w:val="0"/>
        <w:adjustRightInd w:val="0"/>
        <w:spacing w:line="252" w:lineRule="auto"/>
        <w:jc w:val="both"/>
        <w:rPr>
          <w:rFonts w:ascii="Calibri" w:hAnsi="Calibri" w:cs="Calibri"/>
        </w:rPr>
      </w:pPr>
    </w:p>
    <w:p w14:paraId="23257BC5" w14:textId="77777777" w:rsidR="002B227F" w:rsidRDefault="002B227F" w:rsidP="002B227F">
      <w:pPr>
        <w:autoSpaceDE w:val="0"/>
        <w:autoSpaceDN w:val="0"/>
        <w:adjustRightInd w:val="0"/>
        <w:spacing w:before="100" w:after="100" w:line="240" w:lineRule="auto"/>
        <w:jc w:val="both"/>
        <w:rPr>
          <w:rFonts w:ascii="Montserrat" w:hAnsi="Montserrat" w:cs="Montserrat"/>
          <w:b/>
          <w:bCs/>
          <w:sz w:val="24"/>
          <w:szCs w:val="24"/>
          <w:lang w:val="en-US"/>
        </w:rPr>
      </w:pPr>
    </w:p>
    <w:p w14:paraId="715CD563" w14:textId="77777777" w:rsidR="005A7C84" w:rsidRDefault="005A7C84" w:rsidP="00F50183">
      <w:pPr>
        <w:autoSpaceDE w:val="0"/>
        <w:autoSpaceDN w:val="0"/>
        <w:adjustRightInd w:val="0"/>
        <w:spacing w:before="100" w:after="100" w:line="240" w:lineRule="auto"/>
        <w:outlineLvl w:val="1"/>
        <w:rPr>
          <w:rFonts w:ascii="Tahoma" w:hAnsi="Tahoma" w:cs="Tahoma"/>
          <w:b/>
          <w:bCs/>
          <w:sz w:val="24"/>
          <w:szCs w:val="24"/>
          <w:lang w:val="en-US"/>
        </w:rPr>
      </w:pPr>
    </w:p>
    <w:sectPr w:rsidR="005A7C84" w:rsidSect="005A7C84">
      <w:pgSz w:w="12240" w:h="15840"/>
      <w:pgMar w:top="851" w:right="1080" w:bottom="709"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374E" w14:textId="77777777" w:rsidR="00751644" w:rsidRDefault="00751644" w:rsidP="00F50183">
      <w:pPr>
        <w:spacing w:after="0" w:line="240" w:lineRule="auto"/>
      </w:pPr>
      <w:r>
        <w:separator/>
      </w:r>
    </w:p>
  </w:endnote>
  <w:endnote w:type="continuationSeparator" w:id="0">
    <w:p w14:paraId="5FD9DF01" w14:textId="77777777" w:rsidR="00751644" w:rsidRDefault="00751644" w:rsidP="00F5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77B5" w14:textId="77777777" w:rsidR="00751644" w:rsidRDefault="00751644" w:rsidP="00F50183">
      <w:pPr>
        <w:spacing w:after="0" w:line="240" w:lineRule="auto"/>
      </w:pPr>
      <w:r>
        <w:separator/>
      </w:r>
    </w:p>
  </w:footnote>
  <w:footnote w:type="continuationSeparator" w:id="0">
    <w:p w14:paraId="1C3FF10D" w14:textId="77777777" w:rsidR="00751644" w:rsidRDefault="00751644" w:rsidP="00F50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83"/>
    <w:rsid w:val="000762B1"/>
    <w:rsid w:val="000B2E58"/>
    <w:rsid w:val="000E5684"/>
    <w:rsid w:val="00166FCD"/>
    <w:rsid w:val="0017497D"/>
    <w:rsid w:val="001B6C2C"/>
    <w:rsid w:val="001C1889"/>
    <w:rsid w:val="00202626"/>
    <w:rsid w:val="00251240"/>
    <w:rsid w:val="002B227F"/>
    <w:rsid w:val="002C4614"/>
    <w:rsid w:val="0035151B"/>
    <w:rsid w:val="003D3850"/>
    <w:rsid w:val="004D3226"/>
    <w:rsid w:val="004E1B1E"/>
    <w:rsid w:val="00551FDA"/>
    <w:rsid w:val="005A7C84"/>
    <w:rsid w:val="006427B8"/>
    <w:rsid w:val="00685E7F"/>
    <w:rsid w:val="006D08B3"/>
    <w:rsid w:val="007026C8"/>
    <w:rsid w:val="00742B0A"/>
    <w:rsid w:val="0074424E"/>
    <w:rsid w:val="00751644"/>
    <w:rsid w:val="007C2BA2"/>
    <w:rsid w:val="00837DC0"/>
    <w:rsid w:val="009D2174"/>
    <w:rsid w:val="00A01CC4"/>
    <w:rsid w:val="00B312B9"/>
    <w:rsid w:val="00B514AB"/>
    <w:rsid w:val="00B80014"/>
    <w:rsid w:val="00BD269D"/>
    <w:rsid w:val="00CA29E9"/>
    <w:rsid w:val="00D360CF"/>
    <w:rsid w:val="00D56A4B"/>
    <w:rsid w:val="00D925FD"/>
    <w:rsid w:val="00DC1C00"/>
    <w:rsid w:val="00E503B7"/>
    <w:rsid w:val="00EE6507"/>
    <w:rsid w:val="00EF282B"/>
    <w:rsid w:val="00F41DE8"/>
    <w:rsid w:val="00F50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D1FFF"/>
  <w15:chartTrackingRefBased/>
  <w15:docId w15:val="{0AE60449-BFD6-41E8-9417-27FA3F29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F50183"/>
    <w:pPr>
      <w:autoSpaceDE w:val="0"/>
      <w:autoSpaceDN w:val="0"/>
      <w:adjustRightInd w:val="0"/>
      <w:spacing w:after="0" w:line="240" w:lineRule="auto"/>
      <w:outlineLvl w:val="1"/>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50183"/>
    <w:rPr>
      <w:rFonts w:ascii="Tahoma" w:hAnsi="Tahoma" w:cs="Tahoma"/>
      <w:sz w:val="24"/>
      <w:szCs w:val="24"/>
    </w:rPr>
  </w:style>
  <w:style w:type="paragraph" w:styleId="Header">
    <w:name w:val="header"/>
    <w:basedOn w:val="Normal"/>
    <w:link w:val="HeaderChar"/>
    <w:uiPriority w:val="99"/>
    <w:unhideWhenUsed/>
    <w:rsid w:val="00F50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183"/>
  </w:style>
  <w:style w:type="paragraph" w:styleId="Footer">
    <w:name w:val="footer"/>
    <w:basedOn w:val="Normal"/>
    <w:link w:val="FooterChar"/>
    <w:uiPriority w:val="99"/>
    <w:unhideWhenUsed/>
    <w:rsid w:val="00F50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183"/>
  </w:style>
  <w:style w:type="paragraph" w:styleId="BalloonText">
    <w:name w:val="Balloon Text"/>
    <w:basedOn w:val="Normal"/>
    <w:link w:val="BalloonTextChar"/>
    <w:uiPriority w:val="99"/>
    <w:semiHidden/>
    <w:unhideWhenUsed/>
    <w:rsid w:val="00CA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Tomkinson</dc:creator>
  <cp:keywords/>
  <dc:description/>
  <cp:lastModifiedBy>Mike Tomkinson</cp:lastModifiedBy>
  <cp:revision>2</cp:revision>
  <cp:lastPrinted>2020-05-12T17:32:00Z</cp:lastPrinted>
  <dcterms:created xsi:type="dcterms:W3CDTF">2021-08-09T15:15:00Z</dcterms:created>
  <dcterms:modified xsi:type="dcterms:W3CDTF">2021-08-09T15:15:00Z</dcterms:modified>
</cp:coreProperties>
</file>